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7C" w:rsidRPr="00071500" w:rsidRDefault="000E377C" w:rsidP="00EB6F05">
      <w:pPr>
        <w:spacing w:after="0"/>
        <w:jc w:val="center"/>
        <w:rPr>
          <w:rFonts w:ascii="PT Astra Serif" w:eastAsia="Calibri" w:hAnsi="PT Astra Serif" w:cs="Times New Roman"/>
          <w:sz w:val="24"/>
          <w:szCs w:val="24"/>
        </w:rPr>
      </w:pPr>
      <w:r w:rsidRPr="00071500">
        <w:rPr>
          <w:rFonts w:ascii="PT Astra Serif" w:eastAsia="Calibri" w:hAnsi="PT Astra Serif" w:cs="Times New Roman"/>
          <w:sz w:val="24"/>
          <w:szCs w:val="24"/>
        </w:rPr>
        <w:t>ЧОУ «Православная классическая гимназия «София»</w:t>
      </w:r>
    </w:p>
    <w:p w:rsidR="000E377C" w:rsidRPr="00071500" w:rsidRDefault="000E377C" w:rsidP="00EB6F05">
      <w:pPr>
        <w:spacing w:after="0"/>
        <w:jc w:val="both"/>
        <w:rPr>
          <w:rFonts w:ascii="PT Astra Serif" w:eastAsia="Calibri" w:hAnsi="PT Astra Serif" w:cs="Times New Roman"/>
          <w:sz w:val="24"/>
          <w:szCs w:val="24"/>
        </w:rPr>
      </w:pPr>
    </w:p>
    <w:tbl>
      <w:tblPr>
        <w:tblW w:w="9472"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36"/>
        <w:gridCol w:w="4736"/>
      </w:tblGrid>
      <w:tr w:rsidR="00071500" w:rsidRPr="00071500" w:rsidTr="00071500">
        <w:trPr>
          <w:trHeight w:val="2578"/>
        </w:trPr>
        <w:tc>
          <w:tcPr>
            <w:tcW w:w="473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E377C" w:rsidRPr="00071500" w:rsidRDefault="000E377C" w:rsidP="00EB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PT Astra Serif" w:eastAsia="Times New Roman" w:hAnsi="PT Astra Serif" w:cs="Times New Roman"/>
                <w:sz w:val="24"/>
                <w:szCs w:val="24"/>
                <w:lang w:eastAsia="ru-RU"/>
              </w:rPr>
            </w:pPr>
            <w:r w:rsidRPr="00071500">
              <w:rPr>
                <w:rFonts w:ascii="PT Astra Serif" w:eastAsia="Times New Roman" w:hAnsi="PT Astra Serif" w:cs="Times New Roman"/>
                <w:sz w:val="24"/>
                <w:szCs w:val="24"/>
                <w:lang w:eastAsia="ru-RU"/>
              </w:rPr>
              <w:t>ПРИНЯТО</w:t>
            </w:r>
          </w:p>
          <w:p w:rsidR="000E377C" w:rsidRPr="00071500" w:rsidRDefault="000E377C" w:rsidP="00EB6F05">
            <w:pPr>
              <w:spacing w:after="0"/>
              <w:rPr>
                <w:rFonts w:ascii="PT Astra Serif" w:eastAsia="Times New Roman" w:hAnsi="PT Astra Serif" w:cs="Times New Roman"/>
                <w:sz w:val="24"/>
                <w:szCs w:val="24"/>
                <w:lang w:eastAsia="ru-RU"/>
              </w:rPr>
            </w:pPr>
            <w:r w:rsidRPr="00071500">
              <w:rPr>
                <w:rFonts w:ascii="PT Astra Serif" w:eastAsia="Times New Roman" w:hAnsi="PT Astra Serif" w:cs="Times New Roman"/>
                <w:sz w:val="24"/>
                <w:szCs w:val="24"/>
                <w:lang w:eastAsia="ru-RU"/>
              </w:rPr>
              <w:t>Педагогическим советом</w:t>
            </w:r>
          </w:p>
          <w:p w:rsidR="000E377C" w:rsidRPr="00071500" w:rsidRDefault="000E377C" w:rsidP="00EB6F05">
            <w:pPr>
              <w:spacing w:after="0"/>
              <w:rPr>
                <w:rFonts w:ascii="PT Astra Serif" w:eastAsia="Times New Roman" w:hAnsi="PT Astra Serif" w:cs="Times New Roman"/>
                <w:sz w:val="24"/>
                <w:szCs w:val="24"/>
                <w:lang w:eastAsia="ru-RU"/>
              </w:rPr>
            </w:pPr>
            <w:r w:rsidRPr="00071500">
              <w:rPr>
                <w:rFonts w:ascii="PT Astra Serif" w:eastAsia="Times New Roman" w:hAnsi="PT Astra Serif" w:cs="Times New Roman"/>
                <w:sz w:val="24"/>
                <w:szCs w:val="24"/>
                <w:lang w:eastAsia="ru-RU"/>
              </w:rPr>
              <w:t>ЧОУ «Православная классическая гимназия «София»</w:t>
            </w:r>
          </w:p>
          <w:p w:rsidR="000E377C" w:rsidRPr="00071500" w:rsidRDefault="00071500" w:rsidP="00EB6F05">
            <w:pPr>
              <w:spacing w:after="0"/>
              <w:rPr>
                <w:rFonts w:ascii="PT Astra Serif" w:eastAsia="Times New Roman" w:hAnsi="PT Astra Serif" w:cs="Times New Roman"/>
                <w:sz w:val="24"/>
                <w:szCs w:val="24"/>
                <w:lang w:eastAsia="ru-RU"/>
              </w:rPr>
            </w:pPr>
            <w:r w:rsidRPr="00071500">
              <w:rPr>
                <w:rFonts w:ascii="PT Astra Serif" w:eastAsia="Times New Roman" w:hAnsi="PT Astra Serif" w:cs="Times New Roman"/>
                <w:sz w:val="24"/>
                <w:szCs w:val="24"/>
                <w:lang w:eastAsia="ru-RU"/>
              </w:rPr>
              <w:t xml:space="preserve">Протокол </w:t>
            </w:r>
            <w:r w:rsidR="000E377C" w:rsidRPr="00071500">
              <w:rPr>
                <w:rFonts w:ascii="PT Astra Serif" w:eastAsia="Times New Roman" w:hAnsi="PT Astra Serif" w:cs="Times New Roman"/>
                <w:sz w:val="24"/>
                <w:szCs w:val="24"/>
                <w:lang w:eastAsia="ru-RU"/>
              </w:rPr>
              <w:t>от 29.08 2023 г. №1</w:t>
            </w:r>
          </w:p>
          <w:p w:rsidR="000E377C" w:rsidRPr="00071500" w:rsidRDefault="000E377C" w:rsidP="00EB6F05">
            <w:pPr>
              <w:spacing w:after="0"/>
              <w:jc w:val="both"/>
              <w:rPr>
                <w:rFonts w:ascii="PT Astra Serif" w:eastAsia="Calibri" w:hAnsi="PT Astra Serif" w:cs="Times New Roman"/>
                <w:sz w:val="24"/>
                <w:szCs w:val="24"/>
              </w:rPr>
            </w:pPr>
            <w:r w:rsidRPr="00071500">
              <w:rPr>
                <w:rFonts w:ascii="PT Astra Serif" w:eastAsia="Calibri" w:hAnsi="PT Astra Serif" w:cs="Times New Roman"/>
                <w:sz w:val="24"/>
                <w:szCs w:val="24"/>
              </w:rPr>
              <w:br/>
            </w:r>
            <w:r w:rsidRPr="00071500">
              <w:rPr>
                <w:rFonts w:ascii="PT Astra Serif" w:eastAsia="Calibri" w:hAnsi="PT Astra Serif" w:cs="Times New Roman"/>
                <w:sz w:val="24"/>
                <w:szCs w:val="24"/>
              </w:rPr>
              <w:br/>
            </w:r>
          </w:p>
        </w:tc>
        <w:tc>
          <w:tcPr>
            <w:tcW w:w="473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E377C" w:rsidRPr="00071500" w:rsidRDefault="000E377C" w:rsidP="00EB6F05">
            <w:pPr>
              <w:spacing w:after="0"/>
              <w:jc w:val="right"/>
              <w:rPr>
                <w:rFonts w:ascii="PT Astra Serif" w:eastAsia="Calibri" w:hAnsi="PT Astra Serif" w:cs="Times New Roman"/>
                <w:sz w:val="24"/>
                <w:szCs w:val="24"/>
              </w:rPr>
            </w:pPr>
            <w:r w:rsidRPr="00071500">
              <w:rPr>
                <w:rFonts w:ascii="PT Astra Serif" w:eastAsia="Calibri" w:hAnsi="PT Astra Serif" w:cs="Times New Roman"/>
                <w:sz w:val="24"/>
                <w:szCs w:val="24"/>
              </w:rPr>
              <w:t>УТВЕРЖДЕНО</w:t>
            </w:r>
            <w:r w:rsidRPr="00071500">
              <w:rPr>
                <w:rFonts w:ascii="PT Astra Serif" w:eastAsia="Calibri" w:hAnsi="PT Astra Serif" w:cs="Times New Roman"/>
                <w:sz w:val="24"/>
                <w:szCs w:val="24"/>
              </w:rPr>
              <w:br/>
              <w:t xml:space="preserve">приказом директора </w:t>
            </w:r>
            <w:r w:rsidRPr="00071500">
              <w:rPr>
                <w:rFonts w:ascii="PT Astra Serif" w:eastAsia="Calibri" w:hAnsi="PT Astra Serif" w:cs="Times New Roman"/>
                <w:sz w:val="24"/>
                <w:szCs w:val="24"/>
              </w:rPr>
              <w:br/>
              <w:t>ЧОУ «Православная классическая гимназия «София»</w:t>
            </w:r>
            <w:r w:rsidRPr="00071500">
              <w:rPr>
                <w:rFonts w:ascii="PT Astra Serif" w:eastAsia="Calibri" w:hAnsi="PT Astra Serif" w:cs="Times New Roman"/>
                <w:sz w:val="24"/>
                <w:szCs w:val="24"/>
              </w:rPr>
              <w:br/>
              <w:t>от 30.08.2023 № </w:t>
            </w:r>
            <w:r w:rsidR="000E6343" w:rsidRPr="00071500">
              <w:rPr>
                <w:rFonts w:ascii="PT Astra Serif" w:eastAsia="Calibri" w:hAnsi="PT Astra Serif" w:cs="Times New Roman"/>
                <w:sz w:val="24"/>
                <w:szCs w:val="24"/>
              </w:rPr>
              <w:t>35/5</w:t>
            </w:r>
            <w:r w:rsidR="00591B11" w:rsidRPr="00071500">
              <w:rPr>
                <w:rFonts w:ascii="PT Astra Serif" w:eastAsia="Calibri" w:hAnsi="PT Astra Serif" w:cs="Times New Roman"/>
                <w:sz w:val="24"/>
                <w:szCs w:val="24"/>
              </w:rPr>
              <w:t>-</w:t>
            </w:r>
            <w:r w:rsidR="000E6343" w:rsidRPr="00071500">
              <w:rPr>
                <w:rFonts w:ascii="PT Astra Serif" w:eastAsia="Calibri" w:hAnsi="PT Astra Serif" w:cs="Times New Roman"/>
                <w:sz w:val="24"/>
                <w:szCs w:val="24"/>
              </w:rPr>
              <w:t>О</w:t>
            </w:r>
          </w:p>
        </w:tc>
      </w:tr>
    </w:tbl>
    <w:p w:rsidR="000E377C" w:rsidRPr="00071500" w:rsidRDefault="00071500" w:rsidP="00EB6F05">
      <w:pPr>
        <w:pStyle w:val="pc"/>
        <w:shd w:val="clear" w:color="auto" w:fill="FFFFFF"/>
        <w:spacing w:before="0" w:beforeAutospacing="0" w:after="0" w:afterAutospacing="0" w:line="276" w:lineRule="auto"/>
        <w:jc w:val="center"/>
        <w:textAlignment w:val="baseline"/>
        <w:rPr>
          <w:rFonts w:ascii="PT Astra Serif" w:hAnsi="PT Astra Serif"/>
          <w:b/>
          <w:bCs/>
        </w:rPr>
      </w:pPr>
      <w:bookmarkStart w:id="0" w:name="_GoBack"/>
      <w:bookmarkEnd w:id="0"/>
      <w:r w:rsidRPr="00071500">
        <w:rPr>
          <w:rFonts w:ascii="PT Astra Serif" w:hAnsi="PT Astra Serif"/>
          <w:b/>
          <w:bCs/>
        </w:rPr>
        <w:t>Положение</w:t>
      </w:r>
      <w:r w:rsidRPr="00071500">
        <w:rPr>
          <w:rFonts w:ascii="PT Astra Serif" w:hAnsi="PT Astra Serif"/>
          <w:b/>
          <w:bCs/>
        </w:rPr>
        <w:br/>
        <w:t>о нормах профессиональной этики педагогических работников</w:t>
      </w:r>
    </w:p>
    <w:p w:rsidR="00EB6F05" w:rsidRPr="00071500" w:rsidRDefault="00EB6F05" w:rsidP="00EB6F05">
      <w:pPr>
        <w:pStyle w:val="pc"/>
        <w:shd w:val="clear" w:color="auto" w:fill="FFFFFF"/>
        <w:spacing w:before="0" w:beforeAutospacing="0" w:after="0" w:afterAutospacing="0" w:line="276" w:lineRule="auto"/>
        <w:jc w:val="center"/>
        <w:textAlignment w:val="baseline"/>
        <w:rPr>
          <w:rFonts w:ascii="PT Astra Serif" w:hAnsi="PT Astra Serif"/>
          <w:b/>
          <w:bCs/>
        </w:rPr>
      </w:pPr>
    </w:p>
    <w:p w:rsidR="000E377C" w:rsidRPr="00071500" w:rsidRDefault="000E377C" w:rsidP="00EB6F05">
      <w:pPr>
        <w:pStyle w:val="pc"/>
        <w:shd w:val="clear" w:color="auto" w:fill="FFFFFF"/>
        <w:spacing w:before="0" w:beforeAutospacing="0" w:after="0" w:afterAutospacing="0" w:line="276" w:lineRule="auto"/>
        <w:jc w:val="both"/>
        <w:textAlignment w:val="baseline"/>
        <w:rPr>
          <w:rFonts w:ascii="PT Astra Serif" w:hAnsi="PT Astra Serif"/>
          <w:b/>
          <w:bCs/>
        </w:rPr>
      </w:pPr>
      <w:r w:rsidRPr="00071500">
        <w:rPr>
          <w:rFonts w:ascii="PT Astra Serif" w:hAnsi="PT Astra Serif"/>
          <w:b/>
          <w:bCs/>
        </w:rPr>
        <w:t>I. Общие положения</w:t>
      </w:r>
    </w:p>
    <w:p w:rsidR="000E377C" w:rsidRPr="00071500" w:rsidRDefault="000E377C" w:rsidP="00EB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PT Astra Serif" w:hAnsi="PT Astra Serif" w:cs="Times New Roman"/>
          <w:sz w:val="24"/>
          <w:szCs w:val="24"/>
        </w:rPr>
      </w:pPr>
      <w:r w:rsidRPr="00071500">
        <w:rPr>
          <w:rFonts w:ascii="PT Astra Serif" w:hAnsi="PT Astra Serif" w:cs="Times New Roman"/>
          <w:sz w:val="24"/>
          <w:szCs w:val="24"/>
        </w:rPr>
        <w:t xml:space="preserve">1. Положение о нормах профессиональной этики педагогических работников (далее - </w:t>
      </w:r>
      <w:r w:rsidR="00EB6F05" w:rsidRPr="00071500">
        <w:rPr>
          <w:rFonts w:ascii="PT Astra Serif" w:hAnsi="PT Astra Serif" w:cs="Times New Roman"/>
          <w:sz w:val="24"/>
          <w:szCs w:val="24"/>
        </w:rPr>
        <w:t>Положение) ЧОУ</w:t>
      </w:r>
      <w:r w:rsidRPr="00071500">
        <w:rPr>
          <w:rFonts w:ascii="PT Astra Serif" w:hAnsi="PT Astra Serif" w:cs="Times New Roman"/>
          <w:sz w:val="24"/>
          <w:szCs w:val="24"/>
        </w:rPr>
        <w:t xml:space="preserve"> «Православная классическая гимназия «София» </w:t>
      </w:r>
      <w:r w:rsidR="00EB6F05" w:rsidRPr="00071500">
        <w:rPr>
          <w:rFonts w:ascii="PT Astra Serif" w:hAnsi="PT Astra Serif" w:cs="Times New Roman"/>
          <w:sz w:val="24"/>
          <w:szCs w:val="24"/>
        </w:rPr>
        <w:t xml:space="preserve">(далее </w:t>
      </w:r>
      <w:r w:rsidRPr="00071500">
        <w:rPr>
          <w:rFonts w:ascii="PT Astra Serif" w:hAnsi="PT Astra Serif" w:cs="Times New Roman"/>
          <w:sz w:val="24"/>
          <w:szCs w:val="24"/>
        </w:rPr>
        <w:t>-</w:t>
      </w:r>
      <w:r w:rsidR="00EB6F05" w:rsidRPr="00071500">
        <w:rPr>
          <w:rFonts w:ascii="PT Astra Serif" w:hAnsi="PT Astra Serif" w:cs="Times New Roman"/>
          <w:sz w:val="24"/>
          <w:szCs w:val="24"/>
        </w:rPr>
        <w:t xml:space="preserve"> </w:t>
      </w:r>
      <w:r w:rsidRPr="00071500">
        <w:rPr>
          <w:rFonts w:ascii="PT Astra Serif" w:hAnsi="PT Astra Serif" w:cs="Times New Roman"/>
          <w:sz w:val="24"/>
          <w:szCs w:val="24"/>
        </w:rPr>
        <w:t>гимназия «София») разработано на основании положений Конституции Российской Федерации,</w:t>
      </w:r>
      <w:r w:rsidR="00EB6F05" w:rsidRPr="00071500">
        <w:rPr>
          <w:rFonts w:ascii="PT Astra Serif" w:hAnsi="PT Astra Serif" w:cs="Times New Roman"/>
          <w:sz w:val="24"/>
          <w:szCs w:val="24"/>
        </w:rPr>
        <w:t xml:space="preserve"> </w:t>
      </w:r>
      <w:r w:rsidRPr="00071500">
        <w:rPr>
          <w:rFonts w:ascii="PT Astra Serif" w:hAnsi="PT Astra Serif" w:cs="Times New Roman"/>
          <w:sz w:val="24"/>
          <w:szCs w:val="24"/>
          <w:bdr w:val="none" w:sz="0" w:space="0" w:color="auto" w:frame="1"/>
        </w:rPr>
        <w:t>Трудового кодекса Российской Федерации</w:t>
      </w:r>
      <w:r w:rsidRPr="00071500">
        <w:rPr>
          <w:rFonts w:ascii="PT Astra Serif" w:hAnsi="PT Astra Serif" w:cs="Times New Roman"/>
          <w:sz w:val="24"/>
          <w:szCs w:val="24"/>
        </w:rPr>
        <w:t>, Федерального </w:t>
      </w:r>
      <w:r w:rsidRPr="00071500">
        <w:rPr>
          <w:rFonts w:ascii="PT Astra Serif" w:hAnsi="PT Astra Serif" w:cs="Times New Roman"/>
          <w:sz w:val="24"/>
          <w:szCs w:val="24"/>
          <w:bdr w:val="none" w:sz="0" w:space="0" w:color="auto" w:frame="1"/>
        </w:rPr>
        <w:t>закона от 29 декабря 2012 г. N 273-ФЗ</w:t>
      </w:r>
      <w:r w:rsidRPr="00071500">
        <w:rPr>
          <w:rFonts w:ascii="PT Astra Serif" w:hAnsi="PT Astra Serif" w:cs="Times New Roman"/>
          <w:sz w:val="24"/>
          <w:szCs w:val="24"/>
        </w:rPr>
        <w:t> "Об образовании в Российской Федерации",</w:t>
      </w:r>
      <w:r w:rsidR="00EB6F05" w:rsidRPr="00071500">
        <w:rPr>
          <w:rFonts w:ascii="PT Astra Serif" w:hAnsi="PT Astra Serif" w:cs="Times New Roman"/>
          <w:sz w:val="24"/>
          <w:szCs w:val="24"/>
        </w:rPr>
        <w:t xml:space="preserve"> </w:t>
      </w:r>
      <w:r w:rsidRPr="00071500">
        <w:rPr>
          <w:rFonts w:ascii="PT Astra Serif" w:hAnsi="PT Astra Serif" w:cs="Times New Roman"/>
          <w:sz w:val="24"/>
          <w:szCs w:val="24"/>
        </w:rPr>
        <w:t>Федерального </w:t>
      </w:r>
      <w:r w:rsidRPr="00071500">
        <w:rPr>
          <w:rFonts w:ascii="PT Astra Serif" w:hAnsi="PT Astra Serif" w:cs="Times New Roman"/>
          <w:sz w:val="24"/>
          <w:szCs w:val="24"/>
          <w:bdr w:val="none" w:sz="0" w:space="0" w:color="auto" w:frame="1"/>
        </w:rPr>
        <w:t>закона от 29 декабря 2010 г. N 436-ФЗ</w:t>
      </w:r>
      <w:r w:rsidRPr="00071500">
        <w:rPr>
          <w:rFonts w:ascii="PT Astra Serif" w:hAnsi="PT Astra Serif" w:cs="Times New Roman"/>
          <w:sz w:val="24"/>
          <w:szCs w:val="24"/>
        </w:rPr>
        <w:t xml:space="preserve"> "О защите детей от информации, причиняющей вред их здоровью и развитию", </w:t>
      </w:r>
      <w:hyperlink r:id="rId5" w:anchor="/document/97/473081/" w:history="1">
        <w:r w:rsidRPr="00071500">
          <w:rPr>
            <w:rFonts w:ascii="PT Astra Serif" w:eastAsia="Times New Roman" w:hAnsi="PT Astra Serif" w:cs="Times New Roman"/>
            <w:sz w:val="24"/>
            <w:szCs w:val="24"/>
            <w:lang w:eastAsia="ru-RU"/>
          </w:rPr>
          <w:t xml:space="preserve">письма </w:t>
        </w:r>
        <w:proofErr w:type="spellStart"/>
        <w:r w:rsidRPr="00071500">
          <w:rPr>
            <w:rFonts w:ascii="PT Astra Serif" w:eastAsia="Times New Roman" w:hAnsi="PT Astra Serif" w:cs="Times New Roman"/>
            <w:sz w:val="24"/>
            <w:szCs w:val="24"/>
            <w:lang w:eastAsia="ru-RU"/>
          </w:rPr>
          <w:t>Минпросвещения</w:t>
        </w:r>
        <w:proofErr w:type="spellEnd"/>
        <w:r w:rsidRPr="00071500">
          <w:rPr>
            <w:rFonts w:ascii="PT Astra Serif" w:eastAsia="Times New Roman" w:hAnsi="PT Astra Serif" w:cs="Times New Roman"/>
            <w:sz w:val="24"/>
            <w:szCs w:val="24"/>
            <w:lang w:eastAsia="ru-RU"/>
          </w:rPr>
          <w:t xml:space="preserve"> России от 20.08.2019 № ИП-941/06/484</w:t>
        </w:r>
      </w:hyperlink>
      <w:r w:rsidRPr="00071500">
        <w:rPr>
          <w:rFonts w:ascii="PT Astra Serif" w:eastAsia="Times New Roman" w:hAnsi="PT Astra Serif" w:cs="Times New Roman"/>
          <w:sz w:val="24"/>
          <w:szCs w:val="24"/>
          <w:lang w:eastAsia="ru-RU"/>
        </w:rPr>
        <w:t xml:space="preserve"> «О примерном положении о нормах профессиональной этики педагогических работников».</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B6F05" w:rsidRPr="00071500" w:rsidRDefault="00EB6F05" w:rsidP="00EB6F05">
      <w:pPr>
        <w:pStyle w:val="a3"/>
        <w:shd w:val="clear" w:color="auto" w:fill="FFFFFF"/>
        <w:spacing w:before="0" w:beforeAutospacing="0" w:after="0" w:afterAutospacing="0" w:line="276" w:lineRule="auto"/>
        <w:jc w:val="both"/>
        <w:textAlignment w:val="baseline"/>
        <w:rPr>
          <w:rFonts w:ascii="PT Astra Serif" w:hAnsi="PT Astra Serif"/>
        </w:rPr>
      </w:pPr>
    </w:p>
    <w:p w:rsidR="000E377C" w:rsidRPr="00071500" w:rsidRDefault="000E377C" w:rsidP="00EB6F05">
      <w:pPr>
        <w:pStyle w:val="pc"/>
        <w:shd w:val="clear" w:color="auto" w:fill="FFFFFF"/>
        <w:spacing w:before="0" w:beforeAutospacing="0" w:after="0" w:afterAutospacing="0" w:line="276" w:lineRule="auto"/>
        <w:jc w:val="both"/>
        <w:textAlignment w:val="baseline"/>
        <w:rPr>
          <w:rFonts w:ascii="PT Astra Serif" w:hAnsi="PT Astra Serif"/>
          <w:b/>
          <w:bCs/>
        </w:rPr>
      </w:pPr>
      <w:r w:rsidRPr="00071500">
        <w:rPr>
          <w:rFonts w:ascii="PT Astra Serif" w:hAnsi="PT Astra Serif"/>
          <w:b/>
          <w:bCs/>
        </w:rPr>
        <w:t>II. Нормы профессиональной этики педагогических работников</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3. Педагогические работники, сознавая ответственность перед государством, обществом и гражданами, призваны:</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а) уважать честь и достоинство обучающихся и других участников образовательных отношений;</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в) проявлять доброжелательность, вежливость, тактичность и внимательность к обучающимся, их родителям (законным представителям) и коллегам;</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е) придерживаться внешнего вида, соответствующего задачам реализуемой образовательной программы;</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B6F05" w:rsidRPr="00071500" w:rsidRDefault="00EB6F05" w:rsidP="00EB6F05">
      <w:pPr>
        <w:pStyle w:val="a3"/>
        <w:shd w:val="clear" w:color="auto" w:fill="FFFFFF"/>
        <w:spacing w:before="0" w:beforeAutospacing="0" w:after="0" w:afterAutospacing="0" w:line="276" w:lineRule="auto"/>
        <w:jc w:val="both"/>
        <w:textAlignment w:val="baseline"/>
        <w:rPr>
          <w:rFonts w:ascii="PT Astra Serif" w:hAnsi="PT Astra Serif"/>
        </w:rPr>
      </w:pPr>
    </w:p>
    <w:p w:rsidR="000E377C" w:rsidRPr="00071500" w:rsidRDefault="000E377C" w:rsidP="00EB6F05">
      <w:pPr>
        <w:pStyle w:val="pc"/>
        <w:shd w:val="clear" w:color="auto" w:fill="FFFFFF"/>
        <w:spacing w:before="0" w:beforeAutospacing="0" w:after="0" w:afterAutospacing="0" w:line="276" w:lineRule="auto"/>
        <w:jc w:val="both"/>
        <w:textAlignment w:val="baseline"/>
        <w:rPr>
          <w:rFonts w:ascii="PT Astra Serif" w:hAnsi="PT Astra Serif"/>
          <w:b/>
          <w:bCs/>
        </w:rPr>
      </w:pPr>
      <w:r w:rsidRPr="00071500">
        <w:rPr>
          <w:rFonts w:ascii="PT Astra Serif" w:hAnsi="PT Astra Serif"/>
          <w:b/>
          <w:bCs/>
        </w:rPr>
        <w:t>III. Реализация права педагогических работников</w:t>
      </w:r>
      <w:r w:rsidRPr="00071500">
        <w:rPr>
          <w:rFonts w:ascii="PT Astra Serif" w:hAnsi="PT Astra Serif"/>
          <w:b/>
          <w:bCs/>
        </w:rPr>
        <w:br/>
        <w:t>на справедливое и объективное расследование нарушения норм</w:t>
      </w:r>
      <w:r w:rsidRPr="00071500">
        <w:rPr>
          <w:rFonts w:ascii="PT Astra Serif" w:hAnsi="PT Astra Serif"/>
          <w:b/>
          <w:bCs/>
        </w:rPr>
        <w:br/>
        <w:t>профессиональной этики педагогических работников</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4. Гимназия «София»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гимназии «София» в соответствии с частью 2 статьи 45 Федерального </w:t>
      </w:r>
      <w:r w:rsidRPr="00071500">
        <w:rPr>
          <w:rFonts w:ascii="PT Astra Serif" w:hAnsi="PT Astra Serif"/>
          <w:bdr w:val="none" w:sz="0" w:space="0" w:color="auto" w:frame="1"/>
        </w:rPr>
        <w:t>закона от 29 декабря 2012 г. N 273-ФЗ</w:t>
      </w:r>
      <w:r w:rsidRPr="00071500">
        <w:rPr>
          <w:rFonts w:ascii="PT Astra Serif" w:hAnsi="PT Astra Serif"/>
        </w:rPr>
        <w:t> "Об образовании в Российской Федерации".</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Порядок рассмотрения индивидуальных трудовых споров в комиссиях по трудовым спорам регулируется в порядке, установленном главой 60 </w:t>
      </w:r>
      <w:r w:rsidRPr="00071500">
        <w:rPr>
          <w:rFonts w:ascii="PT Astra Serif" w:hAnsi="PT Astra Serif"/>
          <w:bdr w:val="none" w:sz="0" w:space="0" w:color="auto" w:frame="1"/>
        </w:rPr>
        <w:t>Трудового кодекса Российской Федерации</w:t>
      </w:r>
      <w:r w:rsidRPr="00071500">
        <w:rPr>
          <w:rFonts w:ascii="PT Astra Serif" w:hAnsi="PT Astra Serif"/>
        </w:rPr>
        <w:t>, порядок рассмотрения индивидуальных трудовых споров в судах - гражданским процессуальным законодательством Российской Федерации.</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E377C" w:rsidRPr="00071500" w:rsidRDefault="000E377C" w:rsidP="00EB6F05">
      <w:pPr>
        <w:pStyle w:val="a3"/>
        <w:shd w:val="clear" w:color="auto" w:fill="FFFFFF"/>
        <w:spacing w:before="0" w:beforeAutospacing="0" w:after="0" w:afterAutospacing="0" w:line="276" w:lineRule="auto"/>
        <w:jc w:val="both"/>
        <w:textAlignment w:val="baseline"/>
        <w:rPr>
          <w:rFonts w:ascii="PT Astra Serif" w:hAnsi="PT Astra Serif"/>
        </w:rPr>
      </w:pPr>
      <w:r w:rsidRPr="00071500">
        <w:rPr>
          <w:rFonts w:ascii="PT Astra Serif" w:hAnsi="PT Astra Serif"/>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477D35" w:rsidRPr="00071500" w:rsidRDefault="00477D35" w:rsidP="00EB6F05">
      <w:pPr>
        <w:spacing w:after="0"/>
        <w:jc w:val="both"/>
        <w:rPr>
          <w:rFonts w:ascii="PT Astra Serif" w:hAnsi="PT Astra Serif" w:cs="Times New Roman"/>
          <w:sz w:val="24"/>
          <w:szCs w:val="24"/>
        </w:rPr>
      </w:pPr>
    </w:p>
    <w:sectPr w:rsidR="00477D35" w:rsidRPr="0007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4D1D"/>
    <w:multiLevelType w:val="multilevel"/>
    <w:tmpl w:val="0F5A40C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2B8510A"/>
    <w:multiLevelType w:val="multilevel"/>
    <w:tmpl w:val="581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D7"/>
    <w:rsid w:val="000707B6"/>
    <w:rsid w:val="00071500"/>
    <w:rsid w:val="000E377C"/>
    <w:rsid w:val="000E6343"/>
    <w:rsid w:val="002D0110"/>
    <w:rsid w:val="003541D7"/>
    <w:rsid w:val="00477D35"/>
    <w:rsid w:val="00591B11"/>
    <w:rsid w:val="006526AC"/>
    <w:rsid w:val="00847FC7"/>
    <w:rsid w:val="008E56ED"/>
    <w:rsid w:val="00EB1D57"/>
    <w:rsid w:val="00EB6F05"/>
    <w:rsid w:val="00F1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0640"/>
  <w15:docId w15:val="{7618D6CA-EEEC-4080-9246-C5A8E73D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07B6"/>
    <w:pPr>
      <w:keepNext/>
      <w:keepLines/>
      <w:spacing w:before="480" w:after="0"/>
      <w:ind w:left="432" w:hanging="432"/>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707B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7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707B6"/>
    <w:rPr>
      <w:rFonts w:ascii="Times New Roman" w:eastAsiaTheme="majorEastAsia" w:hAnsi="Times New Roman" w:cstheme="majorBidi"/>
      <w:b/>
      <w:bCs/>
      <w:sz w:val="28"/>
      <w:szCs w:val="28"/>
    </w:rPr>
  </w:style>
  <w:style w:type="paragraph" w:customStyle="1" w:styleId="pc">
    <w:name w:val="pc"/>
    <w:basedOn w:val="a"/>
    <w:rsid w:val="002D0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D0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0110"/>
    <w:rPr>
      <w:color w:val="0000FF"/>
      <w:u w:val="single"/>
    </w:rPr>
  </w:style>
  <w:style w:type="paragraph" w:styleId="a5">
    <w:name w:val="Balloon Text"/>
    <w:basedOn w:val="a"/>
    <w:link w:val="a6"/>
    <w:uiPriority w:val="99"/>
    <w:semiHidden/>
    <w:unhideWhenUsed/>
    <w:rsid w:val="000E63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zavu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7ZUV8RkO8U3CJmboF33jhyg3Ou717cW1tXQjCJf8tUc=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Sg0A1h26XPmvwHCcB1RA4NdF/vLOtsiDmsv8OF5dNu4=</DigestValue>
    </Reference>
  </SignedInfo>
  <SignatureValue>hAeFn/rn7LGJqWd0mbPHuv6BkU2d4whzWGu4hM769mYUSnQM8twDex4GDtDINPJC
I0oqFnCHbRoS43Ppa50Sow==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dfNMNLugakzKmEZTdLj+BtntGro=</DigestValue>
      </Reference>
      <Reference URI="/word/document.xml?ContentType=application/vnd.openxmlformats-officedocument.wordprocessingml.document.main+xml">
        <DigestMethod Algorithm="http://www.w3.org/2000/09/xmldsig#sha1"/>
        <DigestValue>8VeYahexwOYVTiJRqO8lJbNWBJs=</DigestValue>
      </Reference>
      <Reference URI="/word/fontTable.xml?ContentType=application/vnd.openxmlformats-officedocument.wordprocessingml.fontTable+xml">
        <DigestMethod Algorithm="http://www.w3.org/2000/09/xmldsig#sha1"/>
        <DigestValue>i3SM9FQWfDKLMe3B2Lsqhnm7y08=</DigestValue>
      </Reference>
      <Reference URI="/word/numbering.xml?ContentType=application/vnd.openxmlformats-officedocument.wordprocessingml.numbering+xml">
        <DigestMethod Algorithm="http://www.w3.org/2000/09/xmldsig#sha1"/>
        <DigestValue>4o7j4LGDJ1E5TyPjafKMo/pTlxM=</DigestValue>
      </Reference>
      <Reference URI="/word/settings.xml?ContentType=application/vnd.openxmlformats-officedocument.wordprocessingml.settings+xml">
        <DigestMethod Algorithm="http://www.w3.org/2000/09/xmldsig#sha1"/>
        <DigestValue>94YcvmQm7qs/POH6SLsB0ImYUtA=</DigestValue>
      </Reference>
      <Reference URI="/word/styles.xml?ContentType=application/vnd.openxmlformats-officedocument.wordprocessingml.styles+xml">
        <DigestMethod Algorithm="http://www.w3.org/2000/09/xmldsig#sha1"/>
        <DigestValue>OU5Prypx+hHBQJruRAFjqspAJ2E=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9GJS4r3c0mL2FGpqnHBv4pKGL1I=</DigestValue>
      </Reference>
    </Manifest>
    <SignatureProperties>
      <SignatureProperty Id="idSignatureTime" Target="#idPackageSignature">
        <mdssi:SignatureTime xmlns:mdssi="http://schemas.openxmlformats.org/package/2006/digital-signature">
          <mdssi:Format>YYYY-MM-DDThh:mm:ssTZD</mdssi:Format>
          <mdssi:Value>2023-09-21T07:45:16Z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2023-09-21T07:45:16Z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cp:lastModifiedBy>
  <cp:revision>3</cp:revision>
  <cp:lastPrinted>2023-09-20T10:49:00Z</cp:lastPrinted>
  <dcterms:created xsi:type="dcterms:W3CDTF">2023-09-21T07:26:00Z</dcterms:created>
  <dcterms:modified xsi:type="dcterms:W3CDTF">2023-09-21T07:33:00Z</dcterms:modified>
</cp:coreProperties>
</file>